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C23B35"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40"/>
          <w:szCs w:val="40"/>
        </w:rPr>
      </w:pPr>
      <w:r w:rsidRPr="00C23B35">
        <w:rPr>
          <w:rFonts w:ascii="Arial" w:eastAsiaTheme="minorEastAsia" w:hAnsi="Arial" w:cs="Arial"/>
          <w:b/>
          <w:color w:val="385623" w:themeColor="accent6" w:themeShade="80"/>
          <w:sz w:val="40"/>
          <w:szCs w:val="40"/>
        </w:rPr>
        <w:t xml:space="preserve">Admission Policy of </w:t>
      </w:r>
      <w:r w:rsidR="00DF0DA6" w:rsidRPr="00C23B35">
        <w:rPr>
          <w:rFonts w:ascii="Arial" w:eastAsiaTheme="minorEastAsia" w:hAnsi="Arial" w:cs="Arial"/>
          <w:b/>
          <w:color w:val="385623" w:themeColor="accent6" w:themeShade="80"/>
          <w:sz w:val="40"/>
          <w:szCs w:val="40"/>
        </w:rPr>
        <w:t>Togher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DF0DA6">
        <w:rPr>
          <w:rFonts w:ascii="Arial" w:eastAsiaTheme="minorEastAsia" w:hAnsi="Arial" w:cs="Arial"/>
          <w:b/>
          <w:color w:val="385623" w:themeColor="accent6" w:themeShade="80"/>
          <w:sz w:val="24"/>
          <w:szCs w:val="24"/>
        </w:rPr>
        <w:t xml:space="preserve"> Togher, Dunmanway, Co. Cork</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DF0DA6">
        <w:rPr>
          <w:rFonts w:ascii="Arial" w:eastAsiaTheme="minorEastAsia" w:hAnsi="Arial" w:cs="Arial"/>
          <w:b/>
          <w:color w:val="385623" w:themeColor="accent6" w:themeShade="80"/>
          <w:sz w:val="24"/>
          <w:szCs w:val="24"/>
        </w:rPr>
        <w:t xml:space="preserve"> 17281F</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DF0DA6">
        <w:rPr>
          <w:rFonts w:ascii="Arial" w:eastAsiaTheme="minorEastAsia" w:hAnsi="Arial" w:cs="Arial"/>
          <w:b/>
          <w:color w:val="385623" w:themeColor="accent6" w:themeShade="80"/>
          <w:sz w:val="24"/>
          <w:szCs w:val="24"/>
        </w:rPr>
        <w:t xml:space="preserve"> Bishop Fintan Gavin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w:t>
      </w:r>
      <w:r w:rsidR="00D94AB0">
        <w:rPr>
          <w:rFonts w:ascii="Arial" w:eastAsiaTheme="minorEastAsia" w:hAnsi="Arial" w:cs="Arial"/>
        </w:rPr>
        <w:t>pproved by the school patron on the 25</w:t>
      </w:r>
      <w:r w:rsidR="00D94AB0" w:rsidRPr="00D94AB0">
        <w:rPr>
          <w:rFonts w:ascii="Arial" w:eastAsiaTheme="minorEastAsia" w:hAnsi="Arial" w:cs="Arial"/>
          <w:vertAlign w:val="superscript"/>
        </w:rPr>
        <w:t>th</w:t>
      </w:r>
      <w:r w:rsidR="00D94AB0">
        <w:rPr>
          <w:rFonts w:ascii="Arial" w:eastAsiaTheme="minorEastAsia" w:hAnsi="Arial" w:cs="Arial"/>
        </w:rPr>
        <w:t xml:space="preserve"> of September 2020.  </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w:t>
      </w:r>
      <w:r w:rsidR="00C23B35">
        <w:rPr>
          <w:rFonts w:ascii="Arial" w:hAnsi="Arial" w:cs="Arial"/>
        </w:rPr>
        <w:t>vant dates and timelines for Togher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8F531B"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w:t>
      </w:r>
      <w:r w:rsidRPr="008F531B">
        <w:rPr>
          <w:rFonts w:ascii="Arial" w:eastAsiaTheme="minorEastAsia" w:hAnsi="Arial" w:cs="Arial"/>
        </w:rPr>
        <w:t>the school’s website and will be made available in hardcopy on request to any person who requests it.</w:t>
      </w:r>
      <w:r w:rsidR="00FD2AA9" w:rsidRPr="008F531B">
        <w:rPr>
          <w:rFonts w:ascii="Arial" w:eastAsiaTheme="minorEastAsia" w:hAnsi="Arial" w:cs="Arial"/>
        </w:rPr>
        <w:t xml:space="preserve">  Notices will also be placed </w:t>
      </w:r>
      <w:r w:rsidR="00715ACB" w:rsidRPr="008F531B">
        <w:rPr>
          <w:rFonts w:ascii="Arial" w:eastAsiaTheme="minorEastAsia" w:hAnsi="Arial" w:cs="Arial"/>
        </w:rPr>
        <w:t xml:space="preserve">in the Parish Newsletter and </w:t>
      </w:r>
      <w:r w:rsidR="00FD2AA9" w:rsidRPr="008F531B">
        <w:rPr>
          <w:rFonts w:ascii="Arial" w:eastAsiaTheme="minorEastAsia" w:hAnsi="Arial" w:cs="Arial"/>
        </w:rPr>
        <w:t xml:space="preserve">at the </w:t>
      </w:r>
      <w:r w:rsidR="00715ACB" w:rsidRPr="008F531B">
        <w:rPr>
          <w:rFonts w:ascii="Arial" w:eastAsiaTheme="minorEastAsia" w:hAnsi="Arial" w:cs="Arial"/>
        </w:rPr>
        <w:t>school entrance</w:t>
      </w:r>
      <w:r w:rsidR="00FD2AA9" w:rsidRPr="008F531B">
        <w:rPr>
          <w:rFonts w:ascii="Arial" w:eastAsiaTheme="minorEastAsia" w:hAnsi="Arial" w:cs="Arial"/>
        </w:rPr>
        <w:t xml:space="preserve"> to notify parents that the school is accepting applications for the coming year.   The enrolment process is by written application only.  Completed application forms should be returned by </w:t>
      </w:r>
      <w:r w:rsidR="00715ACB" w:rsidRPr="008F531B">
        <w:rPr>
          <w:rFonts w:ascii="Arial" w:eastAsiaTheme="minorEastAsia" w:hAnsi="Arial" w:cs="Arial"/>
        </w:rPr>
        <w:t>6</w:t>
      </w:r>
      <w:r w:rsidR="00715ACB" w:rsidRPr="008F531B">
        <w:rPr>
          <w:rFonts w:ascii="Arial" w:eastAsiaTheme="minorEastAsia" w:hAnsi="Arial" w:cs="Arial"/>
          <w:vertAlign w:val="superscript"/>
        </w:rPr>
        <w:t>th</w:t>
      </w:r>
      <w:r w:rsidR="00715ACB" w:rsidRPr="008F531B">
        <w:rPr>
          <w:rFonts w:ascii="Arial" w:eastAsiaTheme="minorEastAsia" w:hAnsi="Arial" w:cs="Arial"/>
        </w:rPr>
        <w:t xml:space="preserve"> of April each year.  All applications must be fully completed for consideration. </w:t>
      </w:r>
    </w:p>
    <w:p w:rsidR="00715ACB" w:rsidRPr="008F531B" w:rsidRDefault="00715ACB" w:rsidP="00715ACB">
      <w:pPr>
        <w:rPr>
          <w:rFonts w:ascii="Arial" w:hAnsi="Arial" w:cs="Arial"/>
        </w:rPr>
      </w:pPr>
    </w:p>
    <w:p w:rsidR="00715ACB" w:rsidRPr="008F531B" w:rsidRDefault="00715ACB" w:rsidP="00715ACB">
      <w:pPr>
        <w:rPr>
          <w:rFonts w:ascii="Arial" w:hAnsi="Arial" w:cs="Arial"/>
        </w:rPr>
      </w:pPr>
      <w:r w:rsidRPr="008F531B">
        <w:rPr>
          <w:rFonts w:ascii="Arial" w:hAnsi="Arial" w:cs="Arial"/>
        </w:rPr>
        <w:t>This policy must be read in conjunction with the annual admission notice for the school year concerned.</w:t>
      </w:r>
    </w:p>
    <w:p w:rsidR="00C82EBE" w:rsidRPr="008F531B" w:rsidRDefault="00C82EBE" w:rsidP="00C82EBE">
      <w:pPr>
        <w:spacing w:after="0" w:line="240" w:lineRule="auto"/>
        <w:rPr>
          <w:rFonts w:ascii="Times New Roman" w:eastAsiaTheme="minorEastAsia" w:hAnsi="Times New Roman" w:cs="Times New Roman"/>
        </w:rPr>
      </w:pPr>
      <w:r w:rsidRPr="008F531B">
        <w:rPr>
          <w:rFonts w:ascii="Times New Roman" w:hAnsi="Times New Roman" w:cs="Times New Roman"/>
        </w:rPr>
        <w:t xml:space="preserve">The application form for admission </w:t>
      </w:r>
      <w:r w:rsidRPr="008F531B">
        <w:rPr>
          <w:rFonts w:ascii="Times New Roman" w:eastAsiaTheme="minorEastAsia" w:hAnsi="Times New Roman" w:cs="Times New Roman"/>
        </w:rPr>
        <w:t>is published on the school’s website and will be made available in hardcopy or softcopy on request to any person who requests it.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w:t>
      </w:r>
    </w:p>
    <w:p w:rsidR="00C82EBE" w:rsidRPr="008F531B" w:rsidRDefault="00C82EBE" w:rsidP="00C82EBE">
      <w:pPr>
        <w:spacing w:after="0" w:line="240" w:lineRule="auto"/>
        <w:rPr>
          <w:rFonts w:ascii="Times New Roman" w:eastAsiaTheme="minorEastAsia" w:hAnsi="Times New Roman" w:cs="Times New Roman"/>
        </w:rPr>
      </w:pPr>
    </w:p>
    <w:p w:rsidR="00C82EBE" w:rsidRPr="008F531B" w:rsidRDefault="00C82EBE" w:rsidP="00C82EBE">
      <w:pPr>
        <w:spacing w:after="0" w:line="240" w:lineRule="auto"/>
        <w:rPr>
          <w:rFonts w:ascii="Times New Roman" w:eastAsiaTheme="minorEastAsia" w:hAnsi="Times New Roman" w:cs="Times New Roman"/>
        </w:rPr>
      </w:pPr>
      <w:r w:rsidRPr="008F531B">
        <w:rPr>
          <w:rFonts w:ascii="Times New Roman" w:eastAsiaTheme="minorEastAsia" w:hAnsi="Times New Roman" w:cs="Times New Roman"/>
        </w:rPr>
        <w:t>The address at which the applicant resides will be the address used only by the school for correspondence regarding enrolment.</w:t>
      </w:r>
    </w:p>
    <w:p w:rsidR="00C82EBE" w:rsidRPr="008F531B" w:rsidRDefault="00C82EBE" w:rsidP="00C82EBE">
      <w:pPr>
        <w:spacing w:after="0" w:line="240" w:lineRule="auto"/>
        <w:rPr>
          <w:rFonts w:ascii="Times New Roman" w:eastAsiaTheme="minorEastAsia" w:hAnsi="Times New Roman" w:cs="Times New Roman"/>
        </w:rPr>
      </w:pPr>
    </w:p>
    <w:p w:rsidR="00C82EBE" w:rsidRDefault="00C82EBE" w:rsidP="00C82EBE">
      <w:pPr>
        <w:spacing w:after="0" w:line="240" w:lineRule="auto"/>
        <w:rPr>
          <w:rFonts w:ascii="Times New Roman" w:eastAsiaTheme="minorEastAsia" w:hAnsi="Times New Roman" w:cs="Times New Roman"/>
        </w:rPr>
      </w:pPr>
      <w:r w:rsidRPr="008F531B">
        <w:rPr>
          <w:rFonts w:ascii="Times New Roman" w:eastAsiaTheme="minorEastAsia" w:hAnsi="Times New Roman" w:cs="Times New Roman"/>
        </w:rPr>
        <w:t>The completion of an enrolment application form or the placement of your child’s name on a list, however early, does not confer an automatic right to a place in the school.</w:t>
      </w:r>
    </w:p>
    <w:p w:rsidR="00C82EBE" w:rsidRPr="00AE7E94" w:rsidRDefault="00C82EBE" w:rsidP="00715ACB">
      <w:pPr>
        <w:rPr>
          <w:rFonts w:ascii="Arial" w:hAnsi="Arial" w:cs="Arial"/>
        </w:rPr>
      </w:pPr>
    </w:p>
    <w:p w:rsidR="00715ACB" w:rsidRDefault="00715ACB"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4208DF" w:rsidRPr="000A4EE5" w:rsidRDefault="00641946" w:rsidP="000A4EE5">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AC4987" w:rsidRDefault="00AC4987" w:rsidP="00AC4987">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Togher N.S. is a Catholic, co-educational primary school with a Catholic ethos under the patronage of the Bishop of Cork and Ross.</w:t>
      </w:r>
    </w:p>
    <w:p w:rsidR="00AC4987" w:rsidRPr="00AC4987" w:rsidRDefault="00AC4987" w:rsidP="00AC4987">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‘Catholic Ethos’ is the context of a Catholic primary school means the ethos and characteristics spirt of the Roman Catholic Church, which aims at promoting:  </w:t>
      </w:r>
    </w:p>
    <w:p w:rsidR="00AC4987" w:rsidRDefault="00AC4987" w:rsidP="000A4EE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0A4EE5" w:rsidRPr="001243D3" w:rsidRDefault="000A4EE5" w:rsidP="000A4EE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0A4EE5" w:rsidRPr="001243D3" w:rsidRDefault="000A4EE5" w:rsidP="000A4EE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0A4EE5" w:rsidRPr="001243D3" w:rsidRDefault="000A4EE5" w:rsidP="000A4EE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0A4EE5" w:rsidRPr="001243D3" w:rsidRDefault="000A4EE5" w:rsidP="000A4EE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0A4EE5" w:rsidRPr="001243D3" w:rsidRDefault="000A4EE5" w:rsidP="000A4EE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0A4EE5" w:rsidRDefault="000A4EE5" w:rsidP="000A4EE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Togher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C1CAC" w:rsidRDefault="00FC1CAC" w:rsidP="00FC1CA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Togher N.S.is a community which is proud of its Catholic tradition. We are committed to developing each child’s full potential in appositive, supportive and Christian environment. We invite everyone to participate and we urge everyone to contribute.</w:t>
      </w:r>
    </w:p>
    <w:p w:rsidR="00FC1CAC" w:rsidRDefault="00FC1CAC" w:rsidP="00FC1CA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Togher N.S. is a vertical school teaching girls and boys from Junior Infants to Sixth Class.</w:t>
      </w:r>
    </w:p>
    <w:p w:rsidR="00FC1CAC" w:rsidRDefault="00FC1CAC" w:rsidP="00FC1CA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school operates within the regulations laid down by the Department of Education and Skills, (DES) upon which it depends for funding and resources. School policy must have regard to the funding and resources available. </w:t>
      </w:r>
    </w:p>
    <w:p w:rsidR="00C82EBE" w:rsidRDefault="00C82EBE" w:rsidP="00C82EBE">
      <w:pPr>
        <w:jc w:val="center"/>
        <w:rPr>
          <w:rFonts w:ascii="Times New Roman" w:hAnsi="Times New Roman"/>
          <w:b/>
          <w:color w:val="C45911" w:themeColor="accent2" w:themeShade="BF"/>
          <w:sz w:val="28"/>
          <w:szCs w:val="28"/>
          <w:u w:val="single"/>
        </w:rPr>
      </w:pPr>
      <w:r>
        <w:rPr>
          <w:rFonts w:ascii="Times New Roman" w:hAnsi="Times New Roman"/>
          <w:b/>
          <w:color w:val="C45911" w:themeColor="accent2" w:themeShade="BF"/>
          <w:sz w:val="28"/>
          <w:szCs w:val="28"/>
          <w:u w:val="single"/>
        </w:rPr>
        <w:t xml:space="preserve">Mission Statement </w:t>
      </w:r>
    </w:p>
    <w:p w:rsidR="00FC1CAC" w:rsidRDefault="00FC1CAC" w:rsidP="00FC1CAC">
      <w:pPr>
        <w:jc w:val="center"/>
        <w:rPr>
          <w:rFonts w:ascii="Times New Roman" w:hAnsi="Times New Roman"/>
          <w:b/>
          <w:color w:val="C45911" w:themeColor="accent2" w:themeShade="BF"/>
          <w:sz w:val="28"/>
          <w:szCs w:val="28"/>
          <w:u w:val="single"/>
        </w:rPr>
      </w:pPr>
    </w:p>
    <w:p w:rsidR="00AC4987" w:rsidRDefault="00AC4987" w:rsidP="00AC4987">
      <w:pPr>
        <w:pStyle w:val="ListParagraph"/>
        <w:numPr>
          <w:ilvl w:val="0"/>
          <w:numId w:val="31"/>
        </w:numPr>
        <w:spacing w:after="200" w:line="276" w:lineRule="auto"/>
        <w:rPr>
          <w:rFonts w:ascii="Times New Roman" w:hAnsi="Times New Roman"/>
          <w:sz w:val="28"/>
          <w:szCs w:val="28"/>
        </w:rPr>
      </w:pPr>
      <w:r w:rsidRPr="007F2DFD">
        <w:rPr>
          <w:rFonts w:ascii="Times New Roman" w:hAnsi="Times New Roman"/>
          <w:sz w:val="28"/>
          <w:szCs w:val="28"/>
        </w:rPr>
        <w:t>To enable</w:t>
      </w:r>
      <w:r>
        <w:rPr>
          <w:rFonts w:ascii="Times New Roman" w:hAnsi="Times New Roman"/>
          <w:sz w:val="28"/>
          <w:szCs w:val="28"/>
        </w:rPr>
        <w:t xml:space="preserve"> pupils to develop to their full potential intellectually, spiritually, artistically and socially.</w:t>
      </w:r>
    </w:p>
    <w:p w:rsidR="00AC4987" w:rsidRDefault="00AC4987" w:rsidP="00AC4987">
      <w:pPr>
        <w:pStyle w:val="ListParagraph"/>
        <w:numPr>
          <w:ilvl w:val="0"/>
          <w:numId w:val="31"/>
        </w:numPr>
        <w:spacing w:after="200" w:line="276" w:lineRule="auto"/>
        <w:rPr>
          <w:rFonts w:ascii="Times New Roman" w:hAnsi="Times New Roman"/>
          <w:sz w:val="28"/>
          <w:szCs w:val="28"/>
        </w:rPr>
      </w:pPr>
      <w:r>
        <w:rPr>
          <w:rFonts w:ascii="Times New Roman" w:hAnsi="Times New Roman"/>
          <w:sz w:val="28"/>
          <w:szCs w:val="28"/>
        </w:rPr>
        <w:t>To nurture a sense of personal identity, self-esteem and awareness of one’s particular abilities, aptitudes and limitations, combined with a respect for the rights and beliefs of others.</w:t>
      </w:r>
    </w:p>
    <w:p w:rsidR="00AC4987" w:rsidRDefault="00AC4987" w:rsidP="00AC4987">
      <w:pPr>
        <w:pStyle w:val="ListParagraph"/>
        <w:numPr>
          <w:ilvl w:val="0"/>
          <w:numId w:val="31"/>
        </w:numPr>
        <w:spacing w:after="200" w:line="276" w:lineRule="auto"/>
        <w:rPr>
          <w:rFonts w:ascii="Times New Roman" w:hAnsi="Times New Roman"/>
          <w:sz w:val="28"/>
          <w:szCs w:val="28"/>
        </w:rPr>
      </w:pPr>
      <w:r>
        <w:rPr>
          <w:rFonts w:ascii="Times New Roman" w:hAnsi="Times New Roman"/>
          <w:sz w:val="28"/>
          <w:szCs w:val="28"/>
        </w:rPr>
        <w:t>To promote excellence and equality in the development of the educational potential of all pupils, including those who are disadvantaged through economic, social, physical or mental factors.</w:t>
      </w:r>
    </w:p>
    <w:p w:rsidR="00AC4987" w:rsidRDefault="00AC4987" w:rsidP="00AC4987">
      <w:pPr>
        <w:pStyle w:val="ListParagraph"/>
        <w:numPr>
          <w:ilvl w:val="0"/>
          <w:numId w:val="31"/>
        </w:numPr>
        <w:spacing w:after="200" w:line="276" w:lineRule="auto"/>
        <w:rPr>
          <w:rFonts w:ascii="Times New Roman" w:hAnsi="Times New Roman"/>
          <w:sz w:val="28"/>
          <w:szCs w:val="28"/>
        </w:rPr>
      </w:pPr>
      <w:r>
        <w:rPr>
          <w:rFonts w:ascii="Times New Roman" w:hAnsi="Times New Roman"/>
          <w:sz w:val="28"/>
          <w:szCs w:val="28"/>
        </w:rPr>
        <w:t>To provide pupils with the necessary education and training to support the country’s economic development and to enable them to make their particular contribution to society in an effective way.</w:t>
      </w:r>
    </w:p>
    <w:p w:rsidR="00AC4987" w:rsidRDefault="00AC4987" w:rsidP="00AC4987">
      <w:pPr>
        <w:pStyle w:val="ListParagraph"/>
        <w:numPr>
          <w:ilvl w:val="0"/>
          <w:numId w:val="31"/>
        </w:numPr>
        <w:spacing w:after="200" w:line="276" w:lineRule="auto"/>
        <w:rPr>
          <w:rFonts w:ascii="Times New Roman" w:hAnsi="Times New Roman"/>
          <w:sz w:val="28"/>
          <w:szCs w:val="28"/>
        </w:rPr>
      </w:pPr>
      <w:r>
        <w:rPr>
          <w:rFonts w:ascii="Times New Roman" w:hAnsi="Times New Roman"/>
          <w:sz w:val="28"/>
          <w:szCs w:val="28"/>
        </w:rPr>
        <w:lastRenderedPageBreak/>
        <w:t>To ensure that the pupils of the school acquire a keen appreciation of their local, national and European heritage and identity.</w:t>
      </w:r>
    </w:p>
    <w:p w:rsidR="00AC4987" w:rsidRPr="008F531B" w:rsidRDefault="00AC4987" w:rsidP="008F531B">
      <w:pPr>
        <w:pStyle w:val="ListParagraph"/>
        <w:numPr>
          <w:ilvl w:val="0"/>
          <w:numId w:val="31"/>
        </w:numPr>
        <w:spacing w:after="200" w:line="276" w:lineRule="auto"/>
        <w:rPr>
          <w:rFonts w:ascii="Times New Roman" w:hAnsi="Times New Roman"/>
          <w:sz w:val="28"/>
          <w:szCs w:val="28"/>
        </w:rPr>
      </w:pPr>
      <w:r>
        <w:rPr>
          <w:rFonts w:ascii="Times New Roman" w:hAnsi="Times New Roman"/>
          <w:sz w:val="28"/>
          <w:szCs w:val="28"/>
        </w:rPr>
        <w:t>To foster in pupils a global awareness and a sense of responsibility for the long-term care of the environment.</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DF0DA6" w:rsidP="00E02C8F">
      <w:pPr>
        <w:pStyle w:val="NoSpacing"/>
        <w:rPr>
          <w:rFonts w:ascii="Arial" w:hAnsi="Arial" w:cs="Arial"/>
        </w:rPr>
      </w:pPr>
      <w:r>
        <w:rPr>
          <w:rFonts w:ascii="Arial" w:hAnsi="Arial" w:cs="Arial"/>
        </w:rPr>
        <w:t>Togher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FC1CAC" w:rsidRPr="00FC1CAC" w:rsidRDefault="00FC1CAC" w:rsidP="003857A6">
            <w:pPr>
              <w:tabs>
                <w:tab w:val="left" w:pos="5513"/>
              </w:tabs>
              <w:autoSpaceDE w:val="0"/>
              <w:autoSpaceDN w:val="0"/>
              <w:adjustRightInd w:val="0"/>
              <w:rPr>
                <w:rFonts w:ascii="Arial" w:eastAsiaTheme="minorEastAsia" w:hAnsi="Arial" w:cs="Arial"/>
                <w:b/>
              </w:rPr>
            </w:pPr>
          </w:p>
          <w:p w:rsidR="003857A6" w:rsidRPr="00FC1CAC" w:rsidRDefault="000A4EE5" w:rsidP="003857A6">
            <w:pPr>
              <w:autoSpaceDE w:val="0"/>
              <w:autoSpaceDN w:val="0"/>
              <w:adjustRightInd w:val="0"/>
              <w:rPr>
                <w:rFonts w:ascii="TimesNewRomanPSMT" w:hAnsi="TimesNewRomanPSMT" w:cs="TimesNewRomanPSMT"/>
              </w:rPr>
            </w:pPr>
            <w:r w:rsidRPr="00FC1CAC">
              <w:rPr>
                <w:rFonts w:ascii="Arial" w:eastAsiaTheme="minorEastAsia" w:hAnsi="Arial" w:cs="Arial"/>
              </w:rPr>
              <w:t>Togher N.S.</w:t>
            </w:r>
            <w:r w:rsidR="003857A6" w:rsidRPr="00FC1CAC">
              <w:rPr>
                <w:rFonts w:ascii="Arial" w:eastAsiaTheme="minorEastAsia" w:hAnsi="Arial" w:cs="Arial"/>
              </w:rPr>
              <w:t xml:space="preserve"> is a school</w:t>
            </w:r>
            <w:r w:rsidR="003857A6" w:rsidRPr="00FC1CAC">
              <w:rPr>
                <w:rFonts w:ascii="TimesNewRomanPSMT" w:hAnsi="TimesNewRomanPSMT" w:cs="TimesNewRomanPSMT"/>
              </w:rPr>
              <w:t xml:space="preserve"> whose objective is to provide education in an environment</w:t>
            </w:r>
          </w:p>
          <w:p w:rsidR="003857A6" w:rsidRPr="00FC1CAC" w:rsidRDefault="003857A6" w:rsidP="003857A6">
            <w:pPr>
              <w:autoSpaceDE w:val="0"/>
              <w:autoSpaceDN w:val="0"/>
              <w:adjustRightInd w:val="0"/>
              <w:contextualSpacing/>
              <w:rPr>
                <w:rFonts w:ascii="Arial" w:eastAsiaTheme="minorEastAsia" w:hAnsi="Arial" w:cs="Arial"/>
              </w:rPr>
            </w:pPr>
            <w:r w:rsidRPr="00FC1CAC">
              <w:rPr>
                <w:rFonts w:ascii="TimesNewRomanPSMT" w:hAnsi="TimesNewRomanPSMT" w:cs="TimesNewRomanPSMT"/>
              </w:rPr>
              <w:t>which pr</w:t>
            </w:r>
            <w:r w:rsidR="00B8390B" w:rsidRPr="00FC1CAC">
              <w:rPr>
                <w:rFonts w:ascii="TimesNewRomanPSMT" w:hAnsi="TimesNewRomanPSMT" w:cs="TimesNewRomanPSMT"/>
              </w:rPr>
              <w:t>omotes certain religious values</w:t>
            </w:r>
            <w:r w:rsidRPr="00FC1CAC">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Pr="002B2F99" w:rsidRDefault="003857A6" w:rsidP="003857A6">
            <w:pPr>
              <w:autoSpaceDE w:val="0"/>
              <w:autoSpaceDN w:val="0"/>
              <w:adjustRightInd w:val="0"/>
              <w:contextualSpacing/>
              <w:rPr>
                <w:rFonts w:ascii="Arial" w:eastAsiaTheme="minorEastAsia" w:hAnsi="Arial" w:cs="Arial"/>
                <w:highlight w:val="yellow"/>
              </w:rPr>
            </w:pPr>
          </w:p>
          <w:p w:rsidR="003D39A4" w:rsidRPr="00F704E7" w:rsidRDefault="003D39A4" w:rsidP="000A4EE5">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FC1CAC" w:rsidRDefault="00FB20D2" w:rsidP="00103809">
      <w:pPr>
        <w:pStyle w:val="Heading2"/>
        <w:numPr>
          <w:ilvl w:val="0"/>
          <w:numId w:val="29"/>
        </w:numPr>
        <w:rPr>
          <w:rFonts w:ascii="Arial" w:eastAsiaTheme="minorEastAsia" w:hAnsi="Arial" w:cs="Arial"/>
          <w:b/>
          <w:color w:val="385623" w:themeColor="accent6" w:themeShade="80"/>
          <w:sz w:val="24"/>
          <w:szCs w:val="24"/>
        </w:rPr>
      </w:pPr>
      <w:r w:rsidRPr="00FC1CAC">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Default="003D39A4" w:rsidP="003D39A4">
            <w:pPr>
              <w:jc w:val="both"/>
              <w:rPr>
                <w:rFonts w:ascii="Arial" w:eastAsiaTheme="minorEastAsia" w:hAnsi="Arial" w:cs="Arial"/>
              </w:rPr>
            </w:pPr>
          </w:p>
          <w:p w:rsidR="008F531B" w:rsidRDefault="00FC1CAC" w:rsidP="003D39A4">
            <w:pPr>
              <w:jc w:val="both"/>
              <w:rPr>
                <w:rFonts w:ascii="Arial" w:eastAsiaTheme="minorEastAsia" w:hAnsi="Arial" w:cs="Arial"/>
              </w:rPr>
            </w:pPr>
            <w:r>
              <w:rPr>
                <w:rFonts w:ascii="Arial" w:eastAsiaTheme="minorEastAsia" w:hAnsi="Arial" w:cs="Arial"/>
              </w:rPr>
              <w:t>Togher N.S. is not a Special School or a Mainstream School with a special class attached.</w:t>
            </w:r>
          </w:p>
          <w:p w:rsidR="00FC1CAC" w:rsidRDefault="008F531B" w:rsidP="003D39A4">
            <w:pPr>
              <w:jc w:val="both"/>
              <w:rPr>
                <w:rFonts w:ascii="Arial" w:eastAsiaTheme="minorEastAsia" w:hAnsi="Arial" w:cs="Arial"/>
              </w:rPr>
            </w:pPr>
            <w:r>
              <w:rPr>
                <w:rFonts w:ascii="Arial" w:eastAsiaTheme="minorEastAsia" w:hAnsi="Arial" w:cs="Arial"/>
              </w:rPr>
              <w:t xml:space="preserve">Pupils with Special Educational Needs are catered for in the mainstream classroom where possible with the support of the Special Education Team. </w:t>
            </w:r>
            <w:r w:rsidR="00FC1CAC">
              <w:rPr>
                <w:rFonts w:ascii="Arial" w:eastAsiaTheme="minorEastAsia" w:hAnsi="Arial" w:cs="Arial"/>
              </w:rPr>
              <w:t xml:space="preserve"> </w:t>
            </w:r>
          </w:p>
          <w:p w:rsidR="003D39A4" w:rsidRPr="003201ED" w:rsidRDefault="003D39A4" w:rsidP="003857A6">
            <w:pPr>
              <w:jc w:val="both"/>
              <w:rPr>
                <w:rFonts w:ascii="Arial" w:eastAsiaTheme="minorEastAsia" w:hAnsi="Arial" w:cs="Arial"/>
                <w:b/>
                <w:color w:val="385623" w:themeColor="accent6" w:themeShade="80"/>
              </w:rPr>
            </w:pPr>
          </w:p>
        </w:tc>
      </w:tr>
    </w:tbl>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FC1CAC" w:rsidRDefault="00641946" w:rsidP="00103809">
      <w:pPr>
        <w:pStyle w:val="Heading2"/>
        <w:numPr>
          <w:ilvl w:val="0"/>
          <w:numId w:val="29"/>
        </w:numPr>
        <w:rPr>
          <w:rFonts w:ascii="Arial" w:eastAsiaTheme="minorEastAsia" w:hAnsi="Arial" w:cs="Arial"/>
          <w:b/>
          <w:color w:val="385623" w:themeColor="accent6" w:themeShade="80"/>
          <w:sz w:val="24"/>
          <w:szCs w:val="24"/>
        </w:rPr>
      </w:pPr>
      <w:r w:rsidRPr="00FC1CAC">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1243D3" w:rsidRDefault="008F531B" w:rsidP="0088352A">
            <w:pPr>
              <w:autoSpaceDE w:val="0"/>
              <w:autoSpaceDN w:val="0"/>
              <w:adjustRightInd w:val="0"/>
              <w:rPr>
                <w:rFonts w:ascii="Arial" w:eastAsiaTheme="minorEastAsia" w:hAnsi="Arial" w:cs="Arial"/>
                <w:b/>
                <w:i/>
              </w:rPr>
            </w:pPr>
            <w:r>
              <w:rPr>
                <w:rFonts w:ascii="Arial" w:eastAsiaTheme="minorEastAsia" w:hAnsi="Arial" w:cs="Arial"/>
              </w:rPr>
              <w:t>]</w:t>
            </w:r>
          </w:p>
          <w:p w:rsidR="0088352A" w:rsidRPr="008F531B" w:rsidRDefault="00FC1CAC" w:rsidP="0088352A">
            <w:pPr>
              <w:autoSpaceDE w:val="0"/>
              <w:autoSpaceDN w:val="0"/>
              <w:adjustRightInd w:val="0"/>
              <w:contextualSpacing/>
              <w:jc w:val="both"/>
              <w:rPr>
                <w:rFonts w:ascii="Arial" w:eastAsiaTheme="minorEastAsia" w:hAnsi="Arial" w:cs="Arial"/>
              </w:rPr>
            </w:pPr>
            <w:r w:rsidRPr="008F531B">
              <w:rPr>
                <w:rFonts w:ascii="Arial" w:eastAsiaTheme="minorEastAsia" w:hAnsi="Arial" w:cs="Arial"/>
              </w:rPr>
              <w:t xml:space="preserve">Togher N.S. </w:t>
            </w:r>
            <w:r w:rsidR="0088352A" w:rsidRPr="008F531B">
              <w:rPr>
                <w:rFonts w:ascii="Arial" w:eastAsiaTheme="minorEastAsia" w:hAnsi="Arial" w:cs="Arial"/>
              </w:rPr>
              <w:t xml:space="preserve">is a </w:t>
            </w:r>
            <w:r w:rsidRPr="008F531B">
              <w:rPr>
                <w:rFonts w:ascii="Arial" w:eastAsiaTheme="minorEastAsia" w:hAnsi="Arial" w:cs="Arial"/>
              </w:rPr>
              <w:t>Roman Catholic School</w:t>
            </w:r>
            <w:r w:rsidR="008F531B" w:rsidRPr="008F531B">
              <w:rPr>
                <w:rFonts w:ascii="Arial" w:eastAsiaTheme="minorEastAsia" w:hAnsi="Arial" w:cs="Arial"/>
              </w:rPr>
              <w:t xml:space="preserve">, </w:t>
            </w:r>
            <w:r w:rsidR="0088352A" w:rsidRPr="008F531B">
              <w:rPr>
                <w:rFonts w:ascii="Arial" w:eastAsiaTheme="minorEastAsia" w:hAnsi="Arial" w:cs="Arial"/>
              </w:rPr>
              <w:t>and may refuse to admit as a student a person who</w:t>
            </w:r>
            <w:r w:rsidR="00C82EBE" w:rsidRPr="008F531B">
              <w:rPr>
                <w:rFonts w:ascii="Arial" w:eastAsiaTheme="minorEastAsia" w:hAnsi="Arial" w:cs="Arial"/>
              </w:rPr>
              <w:t xml:space="preserve"> is not of </w:t>
            </w:r>
            <w:r w:rsidR="008F531B">
              <w:rPr>
                <w:rFonts w:ascii="Arial" w:eastAsiaTheme="minorEastAsia" w:hAnsi="Arial" w:cs="Arial"/>
              </w:rPr>
              <w:t>Roman Catholic faith</w:t>
            </w:r>
            <w:r w:rsidR="0088352A" w:rsidRPr="008F531B">
              <w:rPr>
                <w:rFonts w:ascii="Arial" w:eastAsiaTheme="minorEastAsia" w:hAnsi="Arial" w:cs="Arial"/>
              </w:rPr>
              <w:t xml:space="preserve"> where it is proved that the refusal is essential to maintain the ethos of the school.</w:t>
            </w:r>
          </w:p>
          <w:p w:rsidR="0088352A" w:rsidRPr="008F531B" w:rsidRDefault="0088352A" w:rsidP="00C82EBE">
            <w:pPr>
              <w:autoSpaceDE w:val="0"/>
              <w:autoSpaceDN w:val="0"/>
              <w:adjustRightInd w:val="0"/>
              <w:contextualSpacing/>
              <w:jc w:val="both"/>
              <w:rPr>
                <w:rFonts w:ascii="Arial" w:eastAsiaTheme="minorEastAsia" w:hAnsi="Arial" w:cs="Arial"/>
              </w:rPr>
            </w:pPr>
          </w:p>
          <w:p w:rsidR="00C82EBE" w:rsidRPr="008F531B" w:rsidRDefault="00C82EBE" w:rsidP="00C82EBE">
            <w:pPr>
              <w:autoSpaceDE w:val="0"/>
              <w:autoSpaceDN w:val="0"/>
              <w:adjustRightInd w:val="0"/>
              <w:jc w:val="both"/>
              <w:rPr>
                <w:rFonts w:ascii="Arial" w:eastAsiaTheme="minorEastAsia" w:hAnsi="Arial" w:cs="Arial"/>
              </w:rPr>
            </w:pPr>
            <w:r w:rsidRPr="008F531B">
              <w:rPr>
                <w:rFonts w:ascii="Arial" w:eastAsiaTheme="minorEastAsia" w:hAnsi="Arial" w:cs="Arial"/>
                <w:i/>
              </w:rPr>
              <w:t>Note for Parents: the inclusion of the above wording was mandated by the Education (Admission to Schools) Act 2018.</w:t>
            </w:r>
          </w:p>
          <w:p w:rsidR="00C82EBE" w:rsidRPr="00F704E7" w:rsidRDefault="00C82EBE" w:rsidP="00C82EBE">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8F531B"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8F531B" w:rsidRPr="008F531B" w:rsidTr="003201ED">
        <w:tc>
          <w:tcPr>
            <w:tcW w:w="9016" w:type="dxa"/>
            <w:shd w:val="clear" w:color="auto" w:fill="E7E6E6" w:themeFill="background2"/>
          </w:tcPr>
          <w:p w:rsidR="00B9667A" w:rsidRPr="008F531B" w:rsidRDefault="00B9667A" w:rsidP="00B9667A">
            <w:pPr>
              <w:pStyle w:val="ListParagraph"/>
              <w:numPr>
                <w:ilvl w:val="0"/>
                <w:numId w:val="32"/>
              </w:numPr>
              <w:spacing w:line="256" w:lineRule="auto"/>
              <w:rPr>
                <w:rFonts w:ascii="Arial" w:hAnsi="Arial" w:cs="Arial"/>
              </w:rPr>
            </w:pPr>
            <w:r w:rsidRPr="008F531B">
              <w:rPr>
                <w:rFonts w:ascii="Arial" w:hAnsi="Arial" w:cs="Arial"/>
              </w:rPr>
              <w:t>Applicants with siblings currently enrolled in the school (including stepsiblings, resident at the same address),</w:t>
            </w:r>
          </w:p>
          <w:p w:rsidR="00B9667A" w:rsidRPr="008F531B" w:rsidRDefault="00B9667A" w:rsidP="00B9667A">
            <w:pPr>
              <w:pStyle w:val="ListParagraph"/>
              <w:numPr>
                <w:ilvl w:val="0"/>
                <w:numId w:val="32"/>
              </w:numPr>
              <w:spacing w:line="256" w:lineRule="auto"/>
              <w:rPr>
                <w:rFonts w:ascii="Arial" w:hAnsi="Arial" w:cs="Arial"/>
              </w:rPr>
            </w:pPr>
            <w:r w:rsidRPr="008F531B">
              <w:rPr>
                <w:rFonts w:ascii="Arial" w:hAnsi="Arial" w:cs="Arial"/>
              </w:rPr>
              <w:t>Children residing</w:t>
            </w:r>
            <w:r w:rsidR="008F531B" w:rsidRPr="008F531B">
              <w:rPr>
                <w:rFonts w:ascii="Arial" w:hAnsi="Arial" w:cs="Arial"/>
              </w:rPr>
              <w:t xml:space="preserve"> in the catchment area,</w:t>
            </w:r>
            <w:r w:rsidRPr="008F531B">
              <w:rPr>
                <w:rFonts w:ascii="Arial" w:hAnsi="Arial" w:cs="Arial"/>
              </w:rPr>
              <w:t xml:space="preserve"> </w:t>
            </w:r>
          </w:p>
          <w:p w:rsidR="00B9667A" w:rsidRPr="008F531B" w:rsidRDefault="00FC1CAC" w:rsidP="00B9667A">
            <w:pPr>
              <w:pStyle w:val="ListParagraph"/>
              <w:numPr>
                <w:ilvl w:val="0"/>
                <w:numId w:val="32"/>
              </w:numPr>
              <w:spacing w:line="256" w:lineRule="auto"/>
              <w:rPr>
                <w:rFonts w:ascii="Arial" w:hAnsi="Arial" w:cs="Arial"/>
              </w:rPr>
            </w:pPr>
            <w:r w:rsidRPr="008F531B">
              <w:rPr>
                <w:rFonts w:ascii="Arial" w:eastAsiaTheme="minorEastAsia" w:hAnsi="Arial" w:cs="Arial"/>
              </w:rPr>
              <w:t>Parents or grandparents having attend</w:t>
            </w:r>
            <w:r w:rsidR="008F531B" w:rsidRPr="008F531B">
              <w:rPr>
                <w:rFonts w:ascii="Arial" w:eastAsiaTheme="minorEastAsia" w:hAnsi="Arial" w:cs="Arial"/>
              </w:rPr>
              <w:t>ed</w:t>
            </w:r>
            <w:r w:rsidRPr="008F531B">
              <w:rPr>
                <w:rFonts w:ascii="Arial" w:eastAsiaTheme="minorEastAsia" w:hAnsi="Arial" w:cs="Arial"/>
              </w:rPr>
              <w:t xml:space="preserve"> Togher N.S.</w:t>
            </w:r>
          </w:p>
          <w:p w:rsidR="000A4EE5" w:rsidRPr="008F531B" w:rsidRDefault="00CD659D" w:rsidP="00B9667A">
            <w:pPr>
              <w:pStyle w:val="ListParagraph"/>
              <w:numPr>
                <w:ilvl w:val="0"/>
                <w:numId w:val="32"/>
              </w:numPr>
              <w:spacing w:line="256" w:lineRule="auto"/>
              <w:rPr>
                <w:rFonts w:ascii="Arial" w:hAnsi="Arial" w:cs="Arial"/>
              </w:rPr>
            </w:pPr>
            <w:r w:rsidRPr="008F531B">
              <w:rPr>
                <w:rFonts w:ascii="Arial" w:eastAsiaTheme="minorEastAsia" w:hAnsi="Arial" w:cs="Arial"/>
              </w:rPr>
              <w:t>Children living outside the catchment area</w:t>
            </w:r>
          </w:p>
          <w:p w:rsidR="00CD659D" w:rsidRPr="008F531B" w:rsidRDefault="00CD659D" w:rsidP="000A4EE5">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88352A" w:rsidRPr="00F704E7" w:rsidRDefault="00B9667A" w:rsidP="00EE56FC">
            <w:pPr>
              <w:contextualSpacing/>
              <w:jc w:val="both"/>
              <w:rPr>
                <w:rFonts w:ascii="Arial" w:eastAsiaTheme="minorEastAsia" w:hAnsi="Arial" w:cs="Arial"/>
                <w:b/>
              </w:rPr>
            </w:pPr>
            <w:r>
              <w:rPr>
                <w:rFonts w:ascii="Arial" w:eastAsiaTheme="minorEastAsia" w:hAnsi="Arial" w:cs="Arial"/>
                <w:b/>
              </w:rPr>
              <w:t xml:space="preserve"> </w:t>
            </w:r>
            <w:r w:rsidRPr="008F531B">
              <w:rPr>
                <w:rFonts w:ascii="Arial" w:eastAsiaTheme="minorEastAsia" w:hAnsi="Arial" w:cs="Arial"/>
                <w:b/>
              </w:rPr>
              <w:t>Random Selection (independently verified)</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D94AB0" w:rsidRDefault="00D94AB0"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D94AB0" w:rsidRDefault="00D94AB0"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0F6D9C" w:rsidRDefault="004E5691" w:rsidP="00103809">
      <w:pPr>
        <w:pStyle w:val="Heading2"/>
        <w:numPr>
          <w:ilvl w:val="0"/>
          <w:numId w:val="29"/>
        </w:numPr>
        <w:rPr>
          <w:rFonts w:ascii="Arial" w:eastAsiaTheme="minorEastAsia" w:hAnsi="Arial" w:cs="Arial"/>
          <w:b/>
          <w:color w:val="385623" w:themeColor="accent6" w:themeShade="80"/>
          <w:sz w:val="24"/>
          <w:szCs w:val="24"/>
        </w:rPr>
      </w:pPr>
      <w:r w:rsidRPr="000F6D9C">
        <w:rPr>
          <w:rFonts w:ascii="Arial" w:eastAsiaTheme="minorEastAsia" w:hAnsi="Arial" w:cs="Arial"/>
          <w:b/>
          <w:color w:val="385623" w:themeColor="accent6" w:themeShade="80"/>
          <w:sz w:val="24"/>
          <w:szCs w:val="24"/>
        </w:rPr>
        <w:lastRenderedPageBreak/>
        <w:t xml:space="preserve">What will not be </w:t>
      </w:r>
      <w:r w:rsidR="00BC2C03" w:rsidRPr="000F6D9C">
        <w:rPr>
          <w:rFonts w:ascii="Arial" w:eastAsiaTheme="minorEastAsia" w:hAnsi="Arial" w:cs="Arial"/>
          <w:b/>
          <w:color w:val="385623" w:themeColor="accent6" w:themeShade="80"/>
          <w:sz w:val="24"/>
          <w:szCs w:val="24"/>
        </w:rPr>
        <w:t xml:space="preserve">considered </w:t>
      </w:r>
      <w:r w:rsidR="003D39A4" w:rsidRPr="000F6D9C">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8F531B" w:rsidRDefault="0088352A" w:rsidP="00285D92">
            <w:pPr>
              <w:autoSpaceDE w:val="0"/>
              <w:autoSpaceDN w:val="0"/>
              <w:adjustRightInd w:val="0"/>
              <w:ind w:left="720"/>
              <w:contextualSpacing/>
              <w:rPr>
                <w:rFonts w:ascii="TimesNewRomanPSMT" w:hAnsi="TimesNewRomanPSMT" w:cs="TimesNewRomanPSMT"/>
              </w:rPr>
            </w:pPr>
            <w:r w:rsidRPr="008F531B">
              <w:rPr>
                <w:rFonts w:ascii="TimesNewRomanPSMT" w:hAnsi="TimesNewRomanPSMT" w:cs="TimesNewRomanPSMT"/>
              </w:rPr>
              <w:t>other than in relation to a student’s prior attendance at—</w:t>
            </w:r>
          </w:p>
          <w:p w:rsidR="0088352A" w:rsidRPr="008F531B" w:rsidRDefault="0088352A" w:rsidP="0088352A">
            <w:pPr>
              <w:autoSpaceDE w:val="0"/>
              <w:autoSpaceDN w:val="0"/>
              <w:adjustRightInd w:val="0"/>
              <w:ind w:firstLine="720"/>
              <w:rPr>
                <w:rFonts w:ascii="TimesNewRomanPSMT" w:hAnsi="TimesNewRomanPSMT" w:cs="TimesNewRomanPSMT"/>
              </w:rPr>
            </w:pPr>
            <w:r w:rsidRPr="008F531B">
              <w:rPr>
                <w:rFonts w:ascii="TimesNewRomanPSMT" w:hAnsi="TimesNewRomanPSMT" w:cs="TimesNewRomanPSMT"/>
              </w:rPr>
              <w:t>(I) an early intervention class, or</w:t>
            </w:r>
          </w:p>
          <w:p w:rsidR="0088352A" w:rsidRPr="008F531B" w:rsidRDefault="0088352A" w:rsidP="0088352A">
            <w:pPr>
              <w:autoSpaceDE w:val="0"/>
              <w:autoSpaceDN w:val="0"/>
              <w:adjustRightInd w:val="0"/>
              <w:ind w:left="720"/>
              <w:rPr>
                <w:rFonts w:ascii="TimesNewRomanPSMT" w:hAnsi="TimesNewRomanPSMT" w:cs="TimesNewRomanPSMT"/>
              </w:rPr>
            </w:pPr>
            <w:r w:rsidRPr="008F531B">
              <w:rPr>
                <w:rFonts w:ascii="TimesNewRomanPSMT" w:hAnsi="TimesNewRomanPSMT" w:cs="TimesNewRomanPSMT"/>
              </w:rPr>
              <w:t>(II) an early start pre-school, specified in a list published by the Minister from time to time;</w:t>
            </w:r>
          </w:p>
          <w:p w:rsidR="0088352A" w:rsidRPr="008F531B" w:rsidRDefault="0088352A" w:rsidP="0088352A">
            <w:pPr>
              <w:autoSpaceDE w:val="0"/>
              <w:autoSpaceDN w:val="0"/>
              <w:adjustRightInd w:val="0"/>
              <w:ind w:left="720"/>
              <w:rPr>
                <w:rFonts w:ascii="TimesNewRomanPSMT" w:hAnsi="TimesNewRomanPSMT" w:cs="TimesNewRomanPSMT"/>
              </w:rPr>
            </w:pPr>
          </w:p>
          <w:p w:rsidR="0088352A" w:rsidRPr="008F531B" w:rsidRDefault="0088352A" w:rsidP="0088352A">
            <w:pPr>
              <w:numPr>
                <w:ilvl w:val="0"/>
                <w:numId w:val="19"/>
              </w:numPr>
              <w:autoSpaceDE w:val="0"/>
              <w:autoSpaceDN w:val="0"/>
              <w:adjustRightInd w:val="0"/>
              <w:contextualSpacing/>
              <w:rPr>
                <w:rFonts w:ascii="TimesNewRomanPSMT" w:hAnsi="TimesNewRomanPSMT" w:cs="TimesNewRomanPSMT"/>
              </w:rPr>
            </w:pPr>
            <w:r w:rsidRPr="008F531B">
              <w:rPr>
                <w:rFonts w:ascii="TimesNewRomanPSMT" w:hAnsi="TimesNewRomanPSMT" w:cs="TimesNewRomanPSMT"/>
              </w:rPr>
              <w:t xml:space="preserve">the payment of fees or contributions (howsoever described) to the school; </w:t>
            </w:r>
          </w:p>
          <w:p w:rsidR="0088352A" w:rsidRPr="008F531B" w:rsidRDefault="0088352A" w:rsidP="0088352A">
            <w:pPr>
              <w:autoSpaceDE w:val="0"/>
              <w:autoSpaceDN w:val="0"/>
              <w:adjustRightInd w:val="0"/>
              <w:ind w:left="720"/>
              <w:contextualSpacing/>
              <w:rPr>
                <w:rFonts w:ascii="TimesNewRomanPSMT" w:hAnsi="TimesNewRomanPSMT" w:cs="TimesNewRomanPSMT"/>
              </w:rPr>
            </w:pPr>
          </w:p>
          <w:p w:rsidR="0088352A" w:rsidRPr="008F531B" w:rsidRDefault="0088352A" w:rsidP="0088352A">
            <w:pPr>
              <w:numPr>
                <w:ilvl w:val="0"/>
                <w:numId w:val="19"/>
              </w:numPr>
              <w:autoSpaceDE w:val="0"/>
              <w:autoSpaceDN w:val="0"/>
              <w:adjustRightInd w:val="0"/>
              <w:contextualSpacing/>
              <w:rPr>
                <w:rFonts w:ascii="TimesNewRomanPSMT" w:hAnsi="TimesNewRomanPSMT" w:cs="TimesNewRomanPSMT"/>
              </w:rPr>
            </w:pPr>
            <w:r w:rsidRPr="008F531B">
              <w:rPr>
                <w:rFonts w:ascii="TimesNewRomanPSMT" w:hAnsi="TimesNewRomanPSMT" w:cs="TimesNewRomanPSMT"/>
              </w:rPr>
              <w:t>a student’s academic ability, skills or aptitude;</w:t>
            </w:r>
          </w:p>
          <w:p w:rsidR="0088352A" w:rsidRPr="008F531B" w:rsidRDefault="0088352A" w:rsidP="0088352A">
            <w:pPr>
              <w:autoSpaceDE w:val="0"/>
              <w:autoSpaceDN w:val="0"/>
              <w:adjustRightInd w:val="0"/>
              <w:ind w:left="1080"/>
              <w:contextualSpacing/>
              <w:rPr>
                <w:rFonts w:ascii="TimesNewRomanPSMT" w:hAnsi="TimesNewRomanPSMT" w:cs="TimesNewRomanPSMT"/>
              </w:rPr>
            </w:pPr>
          </w:p>
          <w:p w:rsidR="0088352A" w:rsidRPr="008F531B" w:rsidRDefault="0088352A" w:rsidP="0088352A">
            <w:pPr>
              <w:numPr>
                <w:ilvl w:val="0"/>
                <w:numId w:val="19"/>
              </w:numPr>
              <w:autoSpaceDE w:val="0"/>
              <w:autoSpaceDN w:val="0"/>
              <w:adjustRightInd w:val="0"/>
              <w:contextualSpacing/>
              <w:rPr>
                <w:rFonts w:ascii="TimesNewRomanPSMT" w:hAnsi="TimesNewRomanPSMT" w:cs="TimesNewRomanPSMT"/>
              </w:rPr>
            </w:pPr>
            <w:r w:rsidRPr="008F531B">
              <w:rPr>
                <w:rFonts w:ascii="TimesNewRomanPSMT" w:hAnsi="TimesNewRomanPSMT" w:cs="TimesNewRomanPSMT"/>
              </w:rPr>
              <w:t>the occupation, financial status, academic ability, skills or aptitude of a student’s parents;</w:t>
            </w:r>
          </w:p>
          <w:p w:rsidR="0088352A" w:rsidRPr="008F531B" w:rsidRDefault="0088352A" w:rsidP="0088352A">
            <w:pPr>
              <w:autoSpaceDE w:val="0"/>
              <w:autoSpaceDN w:val="0"/>
              <w:adjustRightInd w:val="0"/>
              <w:ind w:left="720"/>
              <w:contextualSpacing/>
              <w:rPr>
                <w:rFonts w:ascii="TimesNewRomanPSMT" w:hAnsi="TimesNewRomanPSMT" w:cs="TimesNewRomanPSMT"/>
              </w:rPr>
            </w:pPr>
          </w:p>
          <w:p w:rsidR="0088352A" w:rsidRPr="008F531B" w:rsidRDefault="0088352A" w:rsidP="0088352A">
            <w:pPr>
              <w:numPr>
                <w:ilvl w:val="0"/>
                <w:numId w:val="19"/>
              </w:numPr>
              <w:autoSpaceDE w:val="0"/>
              <w:autoSpaceDN w:val="0"/>
              <w:adjustRightInd w:val="0"/>
              <w:contextualSpacing/>
              <w:rPr>
                <w:rFonts w:ascii="TimesNewRomanPSMT" w:hAnsi="TimesNewRomanPSMT" w:cs="TimesNewRomanPSMT"/>
              </w:rPr>
            </w:pPr>
            <w:r w:rsidRPr="008F531B">
              <w:rPr>
                <w:rFonts w:ascii="TimesNewRomanPSMT" w:hAnsi="TimesNewRomanPSMT" w:cs="TimesNewRomanPSMT"/>
              </w:rPr>
              <w:t xml:space="preserve">a requirement that a student, or his or her parents, attend an interview, open day or other meeting as a condition of admission; </w:t>
            </w:r>
          </w:p>
          <w:p w:rsidR="0088352A" w:rsidRPr="008F531B" w:rsidRDefault="0088352A" w:rsidP="0088352A">
            <w:pPr>
              <w:ind w:left="720"/>
              <w:contextualSpacing/>
              <w:rPr>
                <w:rFonts w:ascii="TimesNewRomanPSMT" w:hAnsi="TimesNewRomanPSMT" w:cs="TimesNewRomanPSMT"/>
              </w:rPr>
            </w:pPr>
          </w:p>
          <w:p w:rsidR="0088352A" w:rsidRPr="008F531B" w:rsidRDefault="0088352A" w:rsidP="0088352A">
            <w:pPr>
              <w:numPr>
                <w:ilvl w:val="0"/>
                <w:numId w:val="19"/>
              </w:numPr>
              <w:autoSpaceDE w:val="0"/>
              <w:autoSpaceDN w:val="0"/>
              <w:adjustRightInd w:val="0"/>
              <w:contextualSpacing/>
              <w:rPr>
                <w:rFonts w:ascii="TimesNewRomanPSMT" w:hAnsi="TimesNewRomanPSMT" w:cs="TimesNewRomanPSMT"/>
              </w:rPr>
            </w:pPr>
            <w:r w:rsidRPr="008F531B">
              <w:rPr>
                <w:rFonts w:ascii="TimesNewRomanPSMT" w:hAnsi="TimesNewRomanPSMT" w:cs="TimesNewRomanPSMT"/>
              </w:rPr>
              <w:t>a student’s connection to the school by virtue of a member of his or her family attending or having previously attended the school;</w:t>
            </w:r>
          </w:p>
          <w:p w:rsidR="0088352A" w:rsidRPr="008F531B" w:rsidRDefault="0088352A" w:rsidP="0088352A">
            <w:pPr>
              <w:autoSpaceDE w:val="0"/>
              <w:autoSpaceDN w:val="0"/>
              <w:adjustRightInd w:val="0"/>
              <w:ind w:left="720"/>
              <w:contextualSpacing/>
              <w:rPr>
                <w:rFonts w:ascii="Arial" w:hAnsi="Arial" w:cs="Arial"/>
              </w:rPr>
            </w:pPr>
            <w:r w:rsidRPr="008F531B">
              <w:rPr>
                <w:rFonts w:ascii="Arial" w:hAnsi="Arial" w:cs="Arial"/>
              </w:rPr>
              <w:t xml:space="preserve">(other than, in the case of the school wishing to include a selection criteria based on (1) siblings of a student attending or having attended the school and/or (2) parents or </w:t>
            </w:r>
            <w:r w:rsidR="0054270B" w:rsidRPr="008F531B">
              <w:rPr>
                <w:rFonts w:ascii="Arial" w:hAnsi="Arial" w:cs="Arial"/>
              </w:rPr>
              <w:t>grandparents of</w:t>
            </w:r>
            <w:r w:rsidRPr="008F531B">
              <w:rPr>
                <w:rFonts w:ascii="Arial" w:hAnsi="Arial" w:cs="Arial"/>
              </w:rPr>
              <w:t xml:space="preserve"> a student having attended the school. </w:t>
            </w:r>
          </w:p>
          <w:p w:rsidR="0088352A" w:rsidRPr="008F531B" w:rsidRDefault="0088352A" w:rsidP="0088352A">
            <w:pPr>
              <w:autoSpaceDE w:val="0"/>
              <w:autoSpaceDN w:val="0"/>
              <w:adjustRightInd w:val="0"/>
              <w:ind w:left="720"/>
              <w:contextualSpacing/>
              <w:rPr>
                <w:rFonts w:ascii="Arial" w:hAnsi="Arial" w:cs="Arial"/>
              </w:rPr>
            </w:pPr>
          </w:p>
          <w:p w:rsidR="0088352A" w:rsidRPr="008F531B" w:rsidRDefault="0088352A" w:rsidP="0088352A">
            <w:pPr>
              <w:autoSpaceDE w:val="0"/>
              <w:autoSpaceDN w:val="0"/>
              <w:adjustRightInd w:val="0"/>
              <w:ind w:left="720"/>
              <w:contextualSpacing/>
              <w:rPr>
                <w:rFonts w:ascii="TimesNewRomanPSMT" w:hAnsi="TimesNewRomanPSMT" w:cs="TimesNewRomanPSMT"/>
              </w:rPr>
            </w:pPr>
            <w:r w:rsidRPr="008F531B">
              <w:rPr>
                <w:rFonts w:ascii="Arial" w:hAnsi="Arial" w:cs="Arial"/>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B12AB0">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C23B35">
        <w:rPr>
          <w:rFonts w:ascii="Arial" w:eastAsiaTheme="minorEastAsia" w:hAnsi="Arial" w:cs="Arial"/>
        </w:rPr>
        <w:t xml:space="preserve">to Togher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B9667A" w:rsidRPr="008F531B" w:rsidRDefault="00B9667A" w:rsidP="00B9667A">
      <w:pPr>
        <w:spacing w:after="0" w:line="240" w:lineRule="auto"/>
        <w:rPr>
          <w:rFonts w:ascii="Times New Roman" w:eastAsiaTheme="minorEastAsia" w:hAnsi="Times New Roman" w:cs="Times New Roman"/>
        </w:rPr>
      </w:pPr>
      <w:r w:rsidRPr="008F531B">
        <w:rPr>
          <w:rFonts w:ascii="Times New Roman" w:eastAsiaTheme="minorEastAsia" w:hAnsi="Times New Roman" w:cs="Times New Roman"/>
        </w:rPr>
        <w:t>Decisions in relation to applications for enrolment are made by the B.O.M. in accordance with school policy. The BOM will notify parents of their decision within 21 days of the closing date for the receipt of applications.</w:t>
      </w:r>
    </w:p>
    <w:p w:rsidR="00B9667A" w:rsidRPr="008F531B" w:rsidRDefault="00B9667A" w:rsidP="00B9667A">
      <w:pPr>
        <w:spacing w:after="0" w:line="240" w:lineRule="auto"/>
        <w:rPr>
          <w:rFonts w:ascii="Times New Roman" w:eastAsiaTheme="minorEastAsia" w:hAnsi="Times New Roman" w:cs="Times New Roman"/>
        </w:rPr>
      </w:pPr>
    </w:p>
    <w:p w:rsidR="00B9667A" w:rsidRPr="008F531B" w:rsidRDefault="00B9667A" w:rsidP="00B9667A">
      <w:pPr>
        <w:spacing w:after="0" w:line="240" w:lineRule="auto"/>
        <w:rPr>
          <w:rFonts w:ascii="Times New Roman" w:eastAsiaTheme="minorEastAsia" w:hAnsi="Times New Roman" w:cs="Times New Roman"/>
        </w:rPr>
      </w:pPr>
      <w:r w:rsidRPr="008F531B">
        <w:rPr>
          <w:rFonts w:ascii="Times New Roman" w:eastAsiaTheme="minorEastAsia" w:hAnsi="Times New Roman" w:cs="Times New Roman"/>
        </w:rPr>
        <w:t>The BOM will have regard for the relevant DoES guidelines in relation to class size and staffing provisions and or any other relevant requirements concerning accommodation, including physical space and the health and welfare of children.</w:t>
      </w:r>
    </w:p>
    <w:p w:rsidR="00B9667A" w:rsidRPr="008F531B" w:rsidRDefault="00B9667A" w:rsidP="00B9667A">
      <w:pPr>
        <w:spacing w:after="0" w:line="240" w:lineRule="auto"/>
        <w:rPr>
          <w:rFonts w:ascii="Times New Roman" w:eastAsiaTheme="minorEastAsia" w:hAnsi="Times New Roman" w:cs="Times New Roman"/>
        </w:rPr>
      </w:pPr>
    </w:p>
    <w:p w:rsidR="00B9667A" w:rsidRPr="008F531B" w:rsidRDefault="00B9667A" w:rsidP="00B9667A">
      <w:pPr>
        <w:spacing w:after="0" w:line="240" w:lineRule="auto"/>
        <w:rPr>
          <w:rFonts w:ascii="Times New Roman" w:eastAsiaTheme="minorEastAsia" w:hAnsi="Times New Roman" w:cs="Times New Roman"/>
        </w:rPr>
      </w:pPr>
      <w:r w:rsidRPr="008F531B">
        <w:rPr>
          <w:rFonts w:ascii="Times New Roman" w:eastAsiaTheme="minorEastAsia" w:hAnsi="Times New Roman" w:cs="Times New Roman"/>
        </w:rPr>
        <w:t>The BOM is bound by the DoES Rules for National Schools which provides that pupils may only be enrolled from the age of 4 years and upwards, though compulsory attendance does not apply until the age of 6 years. Children applying to enrol in Togher N.S. must have reached the age of 4 years by August 31</w:t>
      </w:r>
      <w:r w:rsidRPr="008F531B">
        <w:rPr>
          <w:rFonts w:ascii="Times New Roman" w:eastAsiaTheme="minorEastAsia" w:hAnsi="Times New Roman" w:cs="Times New Roman"/>
          <w:vertAlign w:val="superscript"/>
        </w:rPr>
        <w:t>st</w:t>
      </w:r>
      <w:r w:rsidRPr="008F531B">
        <w:rPr>
          <w:rFonts w:ascii="Times New Roman" w:eastAsiaTheme="minorEastAsia" w:hAnsi="Times New Roman" w:cs="Times New Roman"/>
        </w:rPr>
        <w:t xml:space="preserve"> of the year they will commence school.</w:t>
      </w:r>
    </w:p>
    <w:p w:rsidR="00B9667A" w:rsidRPr="003201ED" w:rsidRDefault="00B9667A"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w:t>
      </w:r>
      <w:r w:rsidR="00C23B35">
        <w:rPr>
          <w:rFonts w:ascii="Arial" w:eastAsiaTheme="minorEastAsia" w:hAnsi="Arial" w:cs="Arial"/>
        </w:rPr>
        <w:t>ing an offer of admission from Togher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w:t>
      </w:r>
      <w:r w:rsidR="00C23B35">
        <w:rPr>
          <w:rFonts w:ascii="Arial" w:eastAsiaTheme="minorEastAsia" w:hAnsi="Arial" w:cs="Arial"/>
        </w:rPr>
        <w:t xml:space="preserve">be made or may be withdrawn by Togher N.S.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C23B35">
        <w:rPr>
          <w:rFonts w:ascii="Arial" w:eastAsiaTheme="minorEastAsia" w:hAnsi="Arial" w:cs="Arial"/>
        </w:rPr>
        <w:t>Togher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C23B35">
        <w:rPr>
          <w:rFonts w:ascii="Arial" w:eastAsiaTheme="minorEastAsia" w:hAnsi="Arial" w:cs="Arial"/>
        </w:rPr>
        <w:t xml:space="preserve">Togher N.S.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 xml:space="preserve">s </w:t>
      </w:r>
      <w:r w:rsidRPr="003201ED">
        <w:rPr>
          <w:rFonts w:ascii="Arial" w:eastAsiaTheme="minorEastAsia" w:hAnsi="Arial" w:cs="Arial"/>
        </w:rPr>
        <w:lastRenderedPageBreak/>
        <w:t>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C23B35" w:rsidRDefault="00C23B35" w:rsidP="00322FEE">
      <w:pPr>
        <w:spacing w:after="0" w:line="240" w:lineRule="auto"/>
        <w:rPr>
          <w:rFonts w:ascii="Arial" w:eastAsiaTheme="minorEastAsia" w:hAnsi="Arial" w:cs="Arial"/>
          <w:strike/>
        </w:rPr>
      </w:pPr>
    </w:p>
    <w:p w:rsidR="00331D27" w:rsidRPr="00B12AB0"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B12AB0">
        <w:rPr>
          <w:rFonts w:ascii="Arial" w:eastAsiaTheme="minorEastAsia" w:hAnsi="Arial" w:cs="Arial"/>
          <w:b/>
          <w:color w:val="385623" w:themeColor="accent6" w:themeShade="80"/>
          <w:sz w:val="24"/>
          <w:szCs w:val="24"/>
        </w:rPr>
        <w:t>Procedures for admission of students to other years</w:t>
      </w:r>
      <w:r w:rsidR="00D3482E" w:rsidRPr="00B12AB0">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3744D6" w:rsidRPr="008F531B" w:rsidRDefault="003744D6" w:rsidP="003744D6">
            <w:pPr>
              <w:autoSpaceDE w:val="0"/>
              <w:autoSpaceDN w:val="0"/>
              <w:adjustRightInd w:val="0"/>
              <w:rPr>
                <w:rFonts w:ascii="Arial" w:eastAsiaTheme="minorEastAsia" w:hAnsi="Arial" w:cs="Arial"/>
                <w:highlight w:val="yellow"/>
              </w:rPr>
            </w:pPr>
          </w:p>
          <w:p w:rsidR="003744D6" w:rsidRPr="008F531B" w:rsidRDefault="003744D6" w:rsidP="003744D6">
            <w:pPr>
              <w:spacing w:line="300" w:lineRule="auto"/>
              <w:rPr>
                <w:rFonts w:ascii="Arial" w:eastAsia="Tw Cen MT" w:hAnsi="Arial" w:cs="Arial"/>
                <w:i/>
                <w:iCs/>
                <w:lang w:val="en-US" w:eastAsia="ja-JP"/>
              </w:rPr>
            </w:pPr>
            <w:r w:rsidRPr="008F531B">
              <w:rPr>
                <w:rFonts w:ascii="Arial" w:eastAsia="Tw Cen MT" w:hAnsi="Arial" w:cs="Arial"/>
                <w:i/>
                <w:lang w:val="en-US" w:eastAsia="ja-JP"/>
              </w:rPr>
              <w:t xml:space="preserve">Applications for enrolment during the school year will be considered subject to school policy, available space and the provision of </w:t>
            </w:r>
            <w:r w:rsidRPr="008F531B">
              <w:rPr>
                <w:rFonts w:ascii="Arial" w:eastAsia="Tw Cen MT" w:hAnsi="Arial" w:cs="Arial"/>
                <w:i/>
                <w:iCs/>
                <w:lang w:val="en-US" w:eastAsia="ja-JP"/>
              </w:rPr>
              <w:t>information concerning attendance and the child’s educational progress.</w:t>
            </w:r>
          </w:p>
          <w:p w:rsidR="003744D6" w:rsidRPr="008F531B" w:rsidRDefault="003744D6" w:rsidP="003744D6">
            <w:pPr>
              <w:autoSpaceDE w:val="0"/>
              <w:autoSpaceDN w:val="0"/>
              <w:adjustRightInd w:val="0"/>
              <w:rPr>
                <w:rFonts w:ascii="Arial" w:eastAsiaTheme="minorEastAsia" w:hAnsi="Arial" w:cs="Arial"/>
                <w:color w:val="385623" w:themeColor="accent6" w:themeShade="80"/>
              </w:rPr>
            </w:pPr>
            <w:r w:rsidRPr="008F531B">
              <w:rPr>
                <w:rFonts w:ascii="Arial" w:eastAsia="Tw Cen MT" w:hAnsi="Arial" w:cs="Arial"/>
                <w:i/>
                <w:iCs/>
                <w:lang w:val="en-US" w:eastAsia="ja-JP"/>
              </w:rPr>
              <w:t>Such applications will be dealt with on a case-by-case basis but will normally only be considered for admission on the first day of each new term unless the applicant is newly resident in the area.</w:t>
            </w:r>
          </w:p>
          <w:p w:rsidR="00E47AF1" w:rsidRPr="008F531B" w:rsidRDefault="00E47AF1" w:rsidP="00912E5D">
            <w:pPr>
              <w:autoSpaceDE w:val="0"/>
              <w:autoSpaceDN w:val="0"/>
              <w:adjustRightInd w:val="0"/>
              <w:rPr>
                <w:rFonts w:ascii="Arial" w:eastAsiaTheme="minorEastAsia" w:hAnsi="Arial" w:cs="Arial"/>
                <w:color w:val="385623" w:themeColor="accent6" w:themeShade="80"/>
              </w:rPr>
            </w:pPr>
          </w:p>
          <w:p w:rsidR="00E47AF1" w:rsidRPr="008F531B"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B12AB0">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3744D6" w:rsidRPr="008F531B" w:rsidRDefault="003744D6" w:rsidP="003744D6">
            <w:pPr>
              <w:autoSpaceDE w:val="0"/>
              <w:autoSpaceDN w:val="0"/>
              <w:adjustRightInd w:val="0"/>
              <w:rPr>
                <w:rFonts w:ascii="Arial" w:eastAsiaTheme="minorEastAsia" w:hAnsi="Arial" w:cs="Arial"/>
                <w:i/>
              </w:rPr>
            </w:pPr>
            <w:r w:rsidRPr="008F531B">
              <w:rPr>
                <w:rFonts w:ascii="Arial" w:eastAsiaTheme="minorEastAsia" w:hAnsi="Arial" w:cs="Arial"/>
                <w:i/>
              </w:rPr>
              <w:t>In the event of there being more applications to the school year concerned than places available, a waiting list of students whose applications for admission to Togher N.S. were unsuccessful due to the school being oversubscribed will be compiled and will remain valid for the school year in which admission is being sought.</w:t>
            </w:r>
          </w:p>
          <w:p w:rsidR="003744D6" w:rsidRPr="008F531B" w:rsidRDefault="003744D6" w:rsidP="003744D6">
            <w:pPr>
              <w:autoSpaceDE w:val="0"/>
              <w:autoSpaceDN w:val="0"/>
              <w:adjustRightInd w:val="0"/>
              <w:rPr>
                <w:rFonts w:ascii="Arial" w:eastAsiaTheme="minorEastAsia" w:hAnsi="Arial" w:cs="Arial"/>
                <w:i/>
              </w:rPr>
            </w:pPr>
          </w:p>
          <w:p w:rsidR="003744D6" w:rsidRPr="008F531B" w:rsidRDefault="003744D6" w:rsidP="003744D6">
            <w:pPr>
              <w:autoSpaceDE w:val="0"/>
              <w:autoSpaceDN w:val="0"/>
              <w:adjustRightInd w:val="0"/>
              <w:rPr>
                <w:rFonts w:ascii="Arial" w:eastAsiaTheme="minorEastAsia" w:hAnsi="Arial" w:cs="Arial"/>
                <w:i/>
              </w:rPr>
            </w:pPr>
            <w:r w:rsidRPr="008F531B">
              <w:rPr>
                <w:rFonts w:ascii="Arial" w:eastAsiaTheme="minorEastAsia" w:hAnsi="Arial" w:cs="Arial"/>
                <w:i/>
              </w:rPr>
              <w:t xml:space="preserve">Placement on the waiting list of Togher N.S.  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23B35">
        <w:rPr>
          <w:rFonts w:ascii="Arial" w:eastAsiaTheme="minorEastAsia" w:hAnsi="Arial" w:cs="Arial"/>
        </w:rPr>
        <w:t>Togher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D94AB0" w:rsidRDefault="008A090A" w:rsidP="00D94AB0">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w:t>
      </w:r>
      <w:r w:rsidR="00D94AB0">
        <w:rPr>
          <w:rFonts w:ascii="Arial" w:eastAsiaTheme="minorEastAsia" w:hAnsi="Arial" w:cs="Arial"/>
        </w:rPr>
        <w:t>ment of a student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3744D6" w:rsidRPr="008F531B" w:rsidRDefault="003744D6" w:rsidP="003744D6">
            <w:pPr>
              <w:autoSpaceDE w:val="0"/>
              <w:autoSpaceDN w:val="0"/>
              <w:adjustRightInd w:val="0"/>
              <w:rPr>
                <w:rFonts w:ascii="Times New Roman" w:eastAsiaTheme="minorEastAsia" w:hAnsi="Times New Roman" w:cs="Times New Roman"/>
              </w:rPr>
            </w:pPr>
          </w:p>
          <w:p w:rsidR="003744D6" w:rsidRPr="008F531B" w:rsidRDefault="003744D6" w:rsidP="003744D6">
            <w:pPr>
              <w:autoSpaceDE w:val="0"/>
              <w:autoSpaceDN w:val="0"/>
              <w:adjustRightInd w:val="0"/>
              <w:rPr>
                <w:rFonts w:ascii="Times New Roman" w:eastAsiaTheme="minorEastAsia" w:hAnsi="Times New Roman" w:cs="Times New Roman"/>
              </w:rPr>
            </w:pPr>
            <w:r w:rsidRPr="008F531B">
              <w:rPr>
                <w:rFonts w:ascii="Times New Roman" w:eastAsiaTheme="minorEastAsia" w:hAnsi="Times New Roman" w:cs="Times New Roman"/>
              </w:rPr>
              <w:t>Our school is of Roman Catholic</w:t>
            </w:r>
            <w:r w:rsidRPr="008F531B">
              <w:rPr>
                <w:rFonts w:ascii="Times New Roman" w:eastAsiaTheme="minorEastAsia" w:hAnsi="Times New Roman" w:cs="Times New Roman"/>
                <w:color w:val="FF0000"/>
              </w:rPr>
              <w:t xml:space="preserve"> </w:t>
            </w:r>
            <w:r w:rsidRPr="008F531B">
              <w:rPr>
                <w:rFonts w:ascii="Times New Roman" w:eastAsiaTheme="minorEastAsia" w:hAnsi="Times New Roman" w:cs="Times New Roman"/>
              </w:rPr>
              <w:t>ethos and, in keeping with that ethos, children of all or no other faith are welcome to apply to this school.</w:t>
            </w:r>
          </w:p>
          <w:p w:rsidR="003744D6" w:rsidRPr="008F531B" w:rsidRDefault="003744D6" w:rsidP="003744D6">
            <w:pPr>
              <w:autoSpaceDE w:val="0"/>
              <w:autoSpaceDN w:val="0"/>
              <w:adjustRightInd w:val="0"/>
              <w:rPr>
                <w:rFonts w:ascii="Times New Roman" w:eastAsiaTheme="minorEastAsia" w:hAnsi="Times New Roman" w:cs="Times New Roman"/>
              </w:rPr>
            </w:pPr>
          </w:p>
          <w:p w:rsidR="003744D6" w:rsidRPr="008F531B" w:rsidRDefault="003744D6" w:rsidP="003744D6">
            <w:pPr>
              <w:autoSpaceDE w:val="0"/>
              <w:autoSpaceDN w:val="0"/>
              <w:adjustRightInd w:val="0"/>
              <w:rPr>
                <w:rFonts w:ascii="Times New Roman" w:eastAsiaTheme="minorEastAsia" w:hAnsi="Times New Roman" w:cs="Times New Roman"/>
              </w:rPr>
            </w:pPr>
          </w:p>
          <w:p w:rsidR="003744D6" w:rsidRPr="008F531B" w:rsidRDefault="003744D6" w:rsidP="003744D6">
            <w:pPr>
              <w:autoSpaceDE w:val="0"/>
              <w:autoSpaceDN w:val="0"/>
              <w:adjustRightInd w:val="0"/>
              <w:rPr>
                <w:rFonts w:ascii="Times New Roman" w:eastAsiaTheme="minorEastAsia" w:hAnsi="Times New Roman" w:cs="Times New Roman"/>
              </w:rPr>
            </w:pPr>
            <w:r w:rsidRPr="008F531B">
              <w:rPr>
                <w:rFonts w:ascii="Times New Roman" w:eastAsiaTheme="minorEastAsia" w:hAnsi="Times New Roman" w:cs="Times New Roman"/>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3744D6" w:rsidRPr="008F531B" w:rsidRDefault="003744D6" w:rsidP="003744D6">
            <w:pPr>
              <w:autoSpaceDE w:val="0"/>
              <w:autoSpaceDN w:val="0"/>
              <w:adjustRightInd w:val="0"/>
              <w:rPr>
                <w:rFonts w:ascii="Times New Roman" w:eastAsiaTheme="minorEastAsia" w:hAnsi="Times New Roman" w:cs="Times New Roman"/>
              </w:rPr>
            </w:pPr>
          </w:p>
          <w:p w:rsidR="003744D6" w:rsidRDefault="003744D6" w:rsidP="003744D6">
            <w:pPr>
              <w:autoSpaceDE w:val="0"/>
              <w:autoSpaceDN w:val="0"/>
              <w:adjustRightInd w:val="0"/>
              <w:rPr>
                <w:rFonts w:ascii="Times New Roman" w:eastAsiaTheme="minorEastAsia" w:hAnsi="Times New Roman" w:cs="Times New Roman"/>
              </w:rPr>
            </w:pPr>
            <w:r w:rsidRPr="008F531B">
              <w:rPr>
                <w:rFonts w:ascii="Times New Roman" w:eastAsiaTheme="minorEastAsia" w:hAnsi="Times New Roman" w:cs="Times New Roman"/>
              </w:rPr>
              <w:t>A written request should be made to the Principal of the school. A meeting will then be arranged with the parent(s)/guardian(s) of the student, to discuss how the request may be accommodated by the school.</w:t>
            </w:r>
          </w:p>
          <w:p w:rsidR="003744D6" w:rsidRDefault="003744D6" w:rsidP="00F704E7">
            <w:pPr>
              <w:autoSpaceDE w:val="0"/>
              <w:autoSpaceDN w:val="0"/>
              <w:adjustRightInd w:val="0"/>
              <w:rPr>
                <w:rFonts w:ascii="Arial" w:eastAsiaTheme="minorEastAsia" w:hAnsi="Arial" w:cs="Arial"/>
              </w:rPr>
            </w:pPr>
          </w:p>
          <w:p w:rsidR="00F704E7" w:rsidRPr="003201ED" w:rsidRDefault="00F704E7" w:rsidP="003744D6">
            <w:pPr>
              <w:autoSpaceDE w:val="0"/>
              <w:autoSpaceDN w:val="0"/>
              <w:adjustRightInd w:val="0"/>
              <w:rPr>
                <w:rFonts w:ascii="Arial" w:eastAsiaTheme="minorEastAsia" w:hAnsi="Arial" w:cs="Arial"/>
                <w:b/>
                <w:color w:val="385623" w:themeColor="accent6" w:themeShade="80"/>
              </w:rPr>
            </w:pPr>
          </w:p>
        </w:tc>
      </w:tr>
    </w:tbl>
    <w:p w:rsidR="00406BE7" w:rsidRPr="00D94AB0" w:rsidRDefault="007168B1" w:rsidP="00D94AB0">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D94AB0">
        <w:rPr>
          <w:rFonts w:ascii="Arial" w:eastAsiaTheme="minorEastAsia" w:hAnsi="Arial" w:cs="Arial"/>
          <w:b/>
          <w:color w:val="385623" w:themeColor="accent6" w:themeShade="80"/>
          <w:sz w:val="24"/>
          <w:szCs w:val="24"/>
        </w:rPr>
        <w:t>Reviews</w:t>
      </w:r>
      <w:r w:rsidR="00406BE7" w:rsidRPr="00D94AB0">
        <w:rPr>
          <w:rFonts w:ascii="Arial" w:eastAsiaTheme="minorEastAsia" w:hAnsi="Arial" w:cs="Arial"/>
          <w:b/>
          <w:color w:val="385623" w:themeColor="accent6" w:themeShade="80"/>
          <w:sz w:val="24"/>
          <w:szCs w:val="24"/>
        </w:rPr>
        <w:t>/appeal</w:t>
      </w:r>
      <w:r w:rsidRPr="00D94AB0">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w:t>
      </w:r>
      <w:r w:rsidR="00F24711">
        <w:rPr>
          <w:rFonts w:ascii="Arial" w:hAnsi="Arial" w:cs="Arial"/>
          <w:b/>
          <w:bCs/>
          <w:u w:val="single"/>
        </w:rPr>
        <w:t>by the B</w:t>
      </w:r>
      <w:r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06293" w:rsidRPr="00AD0B5E" w:rsidRDefault="00806293" w:rsidP="007168B1">
      <w:pPr>
        <w:autoSpaceDE w:val="0"/>
        <w:autoSpaceDN w:val="0"/>
        <w:spacing w:line="240" w:lineRule="auto"/>
        <w:rPr>
          <w:rFonts w:ascii="Arial" w:hAnsi="Arial" w:cs="Arial"/>
        </w:rPr>
      </w:pPr>
      <w:bookmarkStart w:id="10" w:name="_GoBack"/>
      <w:bookmarkEnd w:id="10"/>
    </w:p>
    <w:sectPr w:rsidR="00806293"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41" w:rsidRDefault="002F0941" w:rsidP="00D8609E">
      <w:pPr>
        <w:spacing w:after="0" w:line="240" w:lineRule="auto"/>
      </w:pPr>
      <w:r>
        <w:separator/>
      </w:r>
    </w:p>
  </w:endnote>
  <w:endnote w:type="continuationSeparator" w:id="0">
    <w:p w:rsidR="002F0941" w:rsidRDefault="002F094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CF5370">
          <w:rPr>
            <w:noProof/>
          </w:rPr>
          <w:t>10</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41" w:rsidRDefault="002F0941" w:rsidP="00D8609E">
      <w:pPr>
        <w:spacing w:after="0" w:line="240" w:lineRule="auto"/>
      </w:pPr>
      <w:r>
        <w:separator/>
      </w:r>
    </w:p>
  </w:footnote>
  <w:footnote w:type="continuationSeparator" w:id="0">
    <w:p w:rsidR="002F0941" w:rsidRDefault="002F094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A35"/>
    <w:multiLevelType w:val="hybridMultilevel"/>
    <w:tmpl w:val="35902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6426BB4"/>
    <w:multiLevelType w:val="hybridMultilevel"/>
    <w:tmpl w:val="2472864E"/>
    <w:lvl w:ilvl="0" w:tplc="C820FBD0">
      <w:start w:val="1"/>
      <w:numFmt w:val="decimal"/>
      <w:lvlText w:val="%1."/>
      <w:lvlJc w:val="left"/>
      <w:pPr>
        <w:ind w:left="720" w:hanging="360"/>
      </w:pPr>
      <w:rPr>
        <w:rFonts w:eastAsiaTheme="minorEastAsia"/>
        <w:b/>
        <w:color w:val="FF000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6"/>
  </w:num>
  <w:num w:numId="6">
    <w:abstractNumId w:val="21"/>
  </w:num>
  <w:num w:numId="7">
    <w:abstractNumId w:val="31"/>
  </w:num>
  <w:num w:numId="8">
    <w:abstractNumId w:val="9"/>
  </w:num>
  <w:num w:numId="9">
    <w:abstractNumId w:val="13"/>
  </w:num>
  <w:num w:numId="10">
    <w:abstractNumId w:val="19"/>
  </w:num>
  <w:num w:numId="11">
    <w:abstractNumId w:val="29"/>
  </w:num>
  <w:num w:numId="12">
    <w:abstractNumId w:val="2"/>
  </w:num>
  <w:num w:numId="13">
    <w:abstractNumId w:val="8"/>
  </w:num>
  <w:num w:numId="14">
    <w:abstractNumId w:val="3"/>
  </w:num>
  <w:num w:numId="15">
    <w:abstractNumId w:val="24"/>
  </w:num>
  <w:num w:numId="16">
    <w:abstractNumId w:val="18"/>
  </w:num>
  <w:num w:numId="17">
    <w:abstractNumId w:val="15"/>
  </w:num>
  <w:num w:numId="18">
    <w:abstractNumId w:val="17"/>
  </w:num>
  <w:num w:numId="19">
    <w:abstractNumId w:val="1"/>
  </w:num>
  <w:num w:numId="20">
    <w:abstractNumId w:val="7"/>
  </w:num>
  <w:num w:numId="21">
    <w:abstractNumId w:val="14"/>
  </w:num>
  <w:num w:numId="22">
    <w:abstractNumId w:val="10"/>
  </w:num>
  <w:num w:numId="23">
    <w:abstractNumId w:val="27"/>
  </w:num>
  <w:num w:numId="24">
    <w:abstractNumId w:val="6"/>
  </w:num>
  <w:num w:numId="25">
    <w:abstractNumId w:val="5"/>
  </w:num>
  <w:num w:numId="26">
    <w:abstractNumId w:val="25"/>
  </w:num>
  <w:num w:numId="27">
    <w:abstractNumId w:val="12"/>
  </w:num>
  <w:num w:numId="28">
    <w:abstractNumId w:val="28"/>
  </w:num>
  <w:num w:numId="29">
    <w:abstractNumId w:val="20"/>
  </w:num>
  <w:num w:numId="30">
    <w:abstractNumId w:val="23"/>
  </w:num>
  <w:num w:numId="31">
    <w:abstractNumId w:val="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A4EE5"/>
    <w:rsid w:val="000B7779"/>
    <w:rsid w:val="000C3344"/>
    <w:rsid w:val="000F60D9"/>
    <w:rsid w:val="000F6D9C"/>
    <w:rsid w:val="0010107F"/>
    <w:rsid w:val="00103809"/>
    <w:rsid w:val="001112A6"/>
    <w:rsid w:val="00121CB2"/>
    <w:rsid w:val="001243D3"/>
    <w:rsid w:val="00140B66"/>
    <w:rsid w:val="001506F3"/>
    <w:rsid w:val="00153BDD"/>
    <w:rsid w:val="00176E00"/>
    <w:rsid w:val="00183285"/>
    <w:rsid w:val="00187259"/>
    <w:rsid w:val="001F085C"/>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2F99"/>
    <w:rsid w:val="002B7446"/>
    <w:rsid w:val="002D49FE"/>
    <w:rsid w:val="002F0941"/>
    <w:rsid w:val="003201ED"/>
    <w:rsid w:val="003207E9"/>
    <w:rsid w:val="00321C41"/>
    <w:rsid w:val="00322FEE"/>
    <w:rsid w:val="00326B68"/>
    <w:rsid w:val="00331D27"/>
    <w:rsid w:val="00353220"/>
    <w:rsid w:val="00355203"/>
    <w:rsid w:val="00374405"/>
    <w:rsid w:val="003744D6"/>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13BA7"/>
    <w:rsid w:val="005267A9"/>
    <w:rsid w:val="0054270B"/>
    <w:rsid w:val="005578B8"/>
    <w:rsid w:val="00566AE4"/>
    <w:rsid w:val="00567B36"/>
    <w:rsid w:val="00571FCC"/>
    <w:rsid w:val="005C3396"/>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9631B"/>
    <w:rsid w:val="006A56BF"/>
    <w:rsid w:val="006B04DC"/>
    <w:rsid w:val="006C4814"/>
    <w:rsid w:val="006D2956"/>
    <w:rsid w:val="006D5E58"/>
    <w:rsid w:val="006E2BF6"/>
    <w:rsid w:val="00713FE9"/>
    <w:rsid w:val="00715ACB"/>
    <w:rsid w:val="007168B1"/>
    <w:rsid w:val="00742D69"/>
    <w:rsid w:val="007505E5"/>
    <w:rsid w:val="00762B44"/>
    <w:rsid w:val="00764262"/>
    <w:rsid w:val="00770807"/>
    <w:rsid w:val="007E7E26"/>
    <w:rsid w:val="00806293"/>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8F531B"/>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82650"/>
    <w:rsid w:val="00A91D4D"/>
    <w:rsid w:val="00A944A9"/>
    <w:rsid w:val="00AA6AC8"/>
    <w:rsid w:val="00AB7E10"/>
    <w:rsid w:val="00AC4987"/>
    <w:rsid w:val="00AD0B5E"/>
    <w:rsid w:val="00AE7E94"/>
    <w:rsid w:val="00B025EB"/>
    <w:rsid w:val="00B12AB0"/>
    <w:rsid w:val="00B21470"/>
    <w:rsid w:val="00B37614"/>
    <w:rsid w:val="00B42273"/>
    <w:rsid w:val="00B51206"/>
    <w:rsid w:val="00B5565A"/>
    <w:rsid w:val="00B81BFE"/>
    <w:rsid w:val="00B8390B"/>
    <w:rsid w:val="00B9667A"/>
    <w:rsid w:val="00BB6BF4"/>
    <w:rsid w:val="00BB775B"/>
    <w:rsid w:val="00BC0F9E"/>
    <w:rsid w:val="00BC2C03"/>
    <w:rsid w:val="00BD2D5A"/>
    <w:rsid w:val="00BE4233"/>
    <w:rsid w:val="00C15156"/>
    <w:rsid w:val="00C172D4"/>
    <w:rsid w:val="00C23B35"/>
    <w:rsid w:val="00C37649"/>
    <w:rsid w:val="00C61B67"/>
    <w:rsid w:val="00C66A4E"/>
    <w:rsid w:val="00C82EBE"/>
    <w:rsid w:val="00CA3E31"/>
    <w:rsid w:val="00CB473E"/>
    <w:rsid w:val="00CD2B6C"/>
    <w:rsid w:val="00CD659D"/>
    <w:rsid w:val="00CD7AAB"/>
    <w:rsid w:val="00CE4027"/>
    <w:rsid w:val="00CF4112"/>
    <w:rsid w:val="00CF5370"/>
    <w:rsid w:val="00D3482E"/>
    <w:rsid w:val="00D5001B"/>
    <w:rsid w:val="00D562FC"/>
    <w:rsid w:val="00D7132E"/>
    <w:rsid w:val="00D73B03"/>
    <w:rsid w:val="00D8609E"/>
    <w:rsid w:val="00D932F9"/>
    <w:rsid w:val="00D94AB0"/>
    <w:rsid w:val="00DA7EBD"/>
    <w:rsid w:val="00DB1EF7"/>
    <w:rsid w:val="00DF0DA6"/>
    <w:rsid w:val="00E02C8F"/>
    <w:rsid w:val="00E10771"/>
    <w:rsid w:val="00E2646A"/>
    <w:rsid w:val="00E314CB"/>
    <w:rsid w:val="00E47AF1"/>
    <w:rsid w:val="00E64C4F"/>
    <w:rsid w:val="00E86797"/>
    <w:rsid w:val="00E96247"/>
    <w:rsid w:val="00E96AF6"/>
    <w:rsid w:val="00EB6699"/>
    <w:rsid w:val="00ED1621"/>
    <w:rsid w:val="00ED192F"/>
    <w:rsid w:val="00ED2B8C"/>
    <w:rsid w:val="00ED68C2"/>
    <w:rsid w:val="00EE4292"/>
    <w:rsid w:val="00EE583F"/>
    <w:rsid w:val="00EF07B7"/>
    <w:rsid w:val="00F10754"/>
    <w:rsid w:val="00F156E8"/>
    <w:rsid w:val="00F24711"/>
    <w:rsid w:val="00F41A97"/>
    <w:rsid w:val="00F4404D"/>
    <w:rsid w:val="00F5151F"/>
    <w:rsid w:val="00F704E7"/>
    <w:rsid w:val="00F91ADE"/>
    <w:rsid w:val="00F922E4"/>
    <w:rsid w:val="00FB20D2"/>
    <w:rsid w:val="00FB3597"/>
    <w:rsid w:val="00FB6E57"/>
    <w:rsid w:val="00FC1CAC"/>
    <w:rsid w:val="00FD2AA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D1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42984238">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659044595">
      <w:bodyDiv w:val="1"/>
      <w:marLeft w:val="0"/>
      <w:marRight w:val="0"/>
      <w:marTop w:val="0"/>
      <w:marBottom w:val="0"/>
      <w:divBdr>
        <w:top w:val="none" w:sz="0" w:space="0" w:color="auto"/>
        <w:left w:val="none" w:sz="0" w:space="0" w:color="auto"/>
        <w:bottom w:val="none" w:sz="0" w:space="0" w:color="auto"/>
        <w:right w:val="none" w:sz="0" w:space="0" w:color="auto"/>
      </w:divBdr>
    </w:div>
    <w:div w:id="68655959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197036214">
      <w:bodyDiv w:val="1"/>
      <w:marLeft w:val="0"/>
      <w:marRight w:val="0"/>
      <w:marTop w:val="0"/>
      <w:marBottom w:val="0"/>
      <w:divBdr>
        <w:top w:val="none" w:sz="0" w:space="0" w:color="auto"/>
        <w:left w:val="none" w:sz="0" w:space="0" w:color="auto"/>
        <w:bottom w:val="none" w:sz="0" w:space="0" w:color="auto"/>
        <w:right w:val="none" w:sz="0" w:space="0" w:color="auto"/>
      </w:divBdr>
    </w:div>
    <w:div w:id="1251817801">
      <w:bodyDiv w:val="1"/>
      <w:marLeft w:val="0"/>
      <w:marRight w:val="0"/>
      <w:marTop w:val="0"/>
      <w:marBottom w:val="0"/>
      <w:divBdr>
        <w:top w:val="none" w:sz="0" w:space="0" w:color="auto"/>
        <w:left w:val="none" w:sz="0" w:space="0" w:color="auto"/>
        <w:bottom w:val="none" w:sz="0" w:space="0" w:color="auto"/>
        <w:right w:val="none" w:sz="0" w:space="0" w:color="auto"/>
      </w:divBdr>
    </w:div>
    <w:div w:id="1325013587">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70437703">
      <w:bodyDiv w:val="1"/>
      <w:marLeft w:val="0"/>
      <w:marRight w:val="0"/>
      <w:marTop w:val="0"/>
      <w:marBottom w:val="0"/>
      <w:divBdr>
        <w:top w:val="none" w:sz="0" w:space="0" w:color="auto"/>
        <w:left w:val="none" w:sz="0" w:space="0" w:color="auto"/>
        <w:bottom w:val="none" w:sz="0" w:space="0" w:color="auto"/>
        <w:right w:val="none" w:sz="0" w:space="0" w:color="auto"/>
      </w:divBdr>
    </w:div>
    <w:div w:id="1600530665">
      <w:bodyDiv w:val="1"/>
      <w:marLeft w:val="0"/>
      <w:marRight w:val="0"/>
      <w:marTop w:val="0"/>
      <w:marBottom w:val="0"/>
      <w:divBdr>
        <w:top w:val="none" w:sz="0" w:space="0" w:color="auto"/>
        <w:left w:val="none" w:sz="0" w:space="0" w:color="auto"/>
        <w:bottom w:val="none" w:sz="0" w:space="0" w:color="auto"/>
        <w:right w:val="none" w:sz="0" w:space="0" w:color="auto"/>
      </w:divBdr>
    </w:div>
    <w:div w:id="1693216992">
      <w:bodyDiv w:val="1"/>
      <w:marLeft w:val="0"/>
      <w:marRight w:val="0"/>
      <w:marTop w:val="0"/>
      <w:marBottom w:val="0"/>
      <w:divBdr>
        <w:top w:val="none" w:sz="0" w:space="0" w:color="auto"/>
        <w:left w:val="none" w:sz="0" w:space="0" w:color="auto"/>
        <w:bottom w:val="none" w:sz="0" w:space="0" w:color="auto"/>
        <w:right w:val="none" w:sz="0" w:space="0" w:color="auto"/>
      </w:divBdr>
    </w:div>
    <w:div w:id="1715228138">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1923169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BCF4-DCC3-4AB5-8767-2447480A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2020-11-05T09:50:00Z</dcterms:created>
  <dcterms:modified xsi:type="dcterms:W3CDTF">2020-11-05T09:50:00Z</dcterms:modified>
</cp:coreProperties>
</file>